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05010" w:rsidRDefault="00E77560">
      <w:pPr>
        <w:jc w:val="center"/>
      </w:pPr>
      <w:r>
        <w:rPr>
          <w:noProof/>
        </w:rPr>
        <w:drawing>
          <wp:inline distT="114300" distB="114300" distL="114300" distR="114300" wp14:anchorId="3BCEE037" wp14:editId="0A7C799F">
            <wp:extent cx="2576513" cy="634514"/>
            <wp:effectExtent l="0" t="0" r="0" b="0"/>
            <wp:docPr id="2"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descr="UNLV Human Resources"/>
                    <pic:cNvPicPr preferRelativeResize="0"/>
                  </pic:nvPicPr>
                  <pic:blipFill>
                    <a:blip r:embed="rId8"/>
                    <a:srcRect/>
                    <a:stretch>
                      <a:fillRect/>
                    </a:stretch>
                  </pic:blipFill>
                  <pic:spPr>
                    <a:xfrm>
                      <a:off x="0" y="0"/>
                      <a:ext cx="2576513" cy="634514"/>
                    </a:xfrm>
                    <a:prstGeom prst="rect">
                      <a:avLst/>
                    </a:prstGeom>
                    <a:ln/>
                  </pic:spPr>
                </pic:pic>
              </a:graphicData>
            </a:graphic>
          </wp:inline>
        </w:drawing>
      </w:r>
    </w:p>
    <w:p w14:paraId="00000002" w14:textId="77777777" w:rsidR="00E05010" w:rsidRDefault="00E77560">
      <w:pPr>
        <w:pStyle w:val="Heading1"/>
      </w:pPr>
      <w:r>
        <w:t xml:space="preserve"> POSTDOC JOB AD TEMPLATE</w:t>
      </w:r>
    </w:p>
    <w:p w14:paraId="00000003" w14:textId="77777777" w:rsidR="00E05010" w:rsidRDefault="00E77560">
      <w:pPr>
        <w:spacing w:before="240" w:after="240"/>
        <w:jc w:val="center"/>
        <w:rPr>
          <w:b/>
        </w:rPr>
      </w:pPr>
      <w:r>
        <w:rPr>
          <w:b/>
        </w:rPr>
        <w:t xml:space="preserve"> INSTRUCTIONS:</w:t>
      </w:r>
    </w:p>
    <w:p w14:paraId="00000004" w14:textId="77777777" w:rsidR="00E05010" w:rsidRDefault="00E77560">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in Workday.</w:t>
      </w:r>
    </w:p>
    <w:p w14:paraId="00000005" w14:textId="00E8B61D" w:rsidR="00E05010" w:rsidRDefault="00E77560">
      <w:pPr>
        <w:spacing w:before="240" w:after="240"/>
        <w:rPr>
          <w:b/>
          <w:color w:val="FF0000"/>
        </w:rPr>
      </w:pPr>
      <w:r>
        <w:rPr>
          <w:b/>
        </w:rPr>
        <w:t>If your job requisition is already created in Workday, please email this completed template along with the completed</w:t>
      </w:r>
      <w:hyperlink r:id="rId9">
        <w:r>
          <w:rPr>
            <w:b/>
            <w:color w:val="1155CC"/>
            <w:u w:val="single"/>
          </w:rPr>
          <w:t xml:space="preserve"> </w:t>
        </w:r>
      </w:hyperlink>
      <w:sdt>
        <w:sdtPr>
          <w:tag w:val="goog_rdk_0"/>
          <w:id w:val="87811561"/>
        </w:sdtPr>
        <w:sdtEndPr/>
        <w:sdtContent/>
      </w:sdt>
      <w:hyperlink r:id="rId10">
        <w:r>
          <w:rPr>
            <w:b/>
            <w:color w:val="1155CC"/>
            <w:u w:val="single"/>
          </w:rPr>
          <w:t>Request for Ad Quote form</w:t>
        </w:r>
      </w:hyperlink>
      <w:r>
        <w:rPr>
          <w:b/>
          <w:color w:val="FF0000"/>
        </w:rPr>
        <w:t xml:space="preserve"> </w:t>
      </w:r>
      <w:r>
        <w:rPr>
          <w:b/>
        </w:rPr>
        <w:t>(if applicable) to unlvhrRecruitment@unlv.edu.</w:t>
      </w:r>
    </w:p>
    <w:p w14:paraId="00000006" w14:textId="3EB8EBF7" w:rsidR="00E05010" w:rsidRDefault="00E77560">
      <w:pPr>
        <w:spacing w:before="240" w:after="240"/>
        <w:rPr>
          <w:b/>
          <w:color w:val="FF0000"/>
        </w:rPr>
      </w:pPr>
      <w:r>
        <w:rPr>
          <w:b/>
        </w:rPr>
        <w:t>If your job requisition requires special instructions, i.e. linking an evergreen, please specify in your email to the address referenced above.</w:t>
      </w:r>
    </w:p>
    <w:p w14:paraId="00000007" w14:textId="77777777" w:rsidR="00E05010" w:rsidRDefault="00E77560">
      <w:pPr>
        <w:spacing w:before="240" w:after="240"/>
        <w:rPr>
          <w:b/>
        </w:rPr>
      </w:pPr>
      <w:r>
        <w:rPr>
          <w:b/>
        </w:rPr>
        <w:t>Position Number _____________</w:t>
      </w:r>
    </w:p>
    <w:p w14:paraId="00000008" w14:textId="77777777" w:rsidR="00E05010" w:rsidRDefault="00E77560">
      <w:pPr>
        <w:spacing w:before="240" w:after="240"/>
        <w:rPr>
          <w:b/>
        </w:rPr>
      </w:pPr>
      <w:r>
        <w:rPr>
          <w:b/>
        </w:rPr>
        <w:t xml:space="preserve"> </w:t>
      </w:r>
    </w:p>
    <w:p w14:paraId="00000009" w14:textId="77777777" w:rsidR="00E05010" w:rsidRDefault="00E77560">
      <w:pPr>
        <w:spacing w:before="240" w:after="240"/>
        <w:rPr>
          <w:b/>
        </w:rPr>
      </w:pPr>
      <w:r>
        <w:rPr>
          <w:b/>
        </w:rPr>
        <w:t>SELECT ONE:</w:t>
      </w:r>
    </w:p>
    <w:p w14:paraId="0000000A" w14:textId="77777777" w:rsidR="00E05010" w:rsidRDefault="00E77560">
      <w:pPr>
        <w:spacing w:before="240" w:after="240"/>
        <w:rPr>
          <w:b/>
        </w:rPr>
      </w:pPr>
      <w:r>
        <w:rPr>
          <w:rFonts w:ascii="MS Gothic" w:eastAsia="MS Gothic" w:hAnsi="MS Gothic" w:cs="MS Gothic"/>
          <w:b/>
        </w:rPr>
        <w:t>☐</w:t>
      </w:r>
      <w:r>
        <w:rPr>
          <w:b/>
        </w:rPr>
        <w:t xml:space="preserve"> EXTERNAL RECRUITMENT</w:t>
      </w:r>
    </w:p>
    <w:p w14:paraId="0000000B" w14:textId="77777777" w:rsidR="00E05010" w:rsidRDefault="00E77560">
      <w:pPr>
        <w:spacing w:before="240" w:after="240"/>
        <w:rPr>
          <w:b/>
        </w:rPr>
      </w:pPr>
      <w:r>
        <w:rPr>
          <w:rFonts w:ascii="MS Gothic" w:eastAsia="MS Gothic" w:hAnsi="MS Gothic" w:cs="MS Gothic"/>
          <w:b/>
        </w:rPr>
        <w:t>☐</w:t>
      </w:r>
      <w:r>
        <w:rPr>
          <w:b/>
        </w:rPr>
        <w:t xml:space="preserve"> INTERNAL RECRUITMENT [OPEN TO NSHE EMPLOYEES ONLY]</w:t>
      </w:r>
    </w:p>
    <w:p w14:paraId="0000000C" w14:textId="77777777" w:rsidR="00E05010" w:rsidRDefault="00E77560">
      <w:pPr>
        <w:spacing w:before="240" w:after="240"/>
        <w:rPr>
          <w:b/>
        </w:rPr>
      </w:pPr>
      <w:r>
        <w:rPr>
          <w:rFonts w:ascii="MS Gothic" w:eastAsia="MS Gothic" w:hAnsi="MS Gothic" w:cs="MS Gothic"/>
          <w:b/>
        </w:rPr>
        <w:t>☐</w:t>
      </w:r>
      <w:r>
        <w:rPr>
          <w:b/>
        </w:rPr>
        <w:t xml:space="preserve"> INTERNAL RECRUITMENT [OPEN TO UNLV EMPLOYEES ONLY]</w:t>
      </w:r>
    </w:p>
    <w:p w14:paraId="0000000D" w14:textId="77777777" w:rsidR="00E05010" w:rsidRDefault="00E77560">
      <w:pPr>
        <w:spacing w:before="240" w:after="240"/>
        <w:rPr>
          <w:b/>
          <w:color w:val="FF0000"/>
        </w:rPr>
      </w:pPr>
      <w:r>
        <w:rPr>
          <w:rFonts w:ascii="MS Gothic" w:eastAsia="MS Gothic" w:hAnsi="MS Gothic" w:cs="MS Gothic"/>
          <w:b/>
        </w:rPr>
        <w:t>☐</w:t>
      </w:r>
      <w:r>
        <w:rPr>
          <w:b/>
        </w:rPr>
        <w:t xml:space="preserve"> INTERNAL RECRUITMENT [OPEN TO UNLV DEPARTMENT EMPLOYEES ONLY]</w:t>
      </w:r>
    </w:p>
    <w:p w14:paraId="0000000E" w14:textId="77777777" w:rsidR="00E05010" w:rsidRDefault="00E05010">
      <w:pPr>
        <w:spacing w:before="240" w:after="240"/>
      </w:pPr>
    </w:p>
    <w:p w14:paraId="0000000F" w14:textId="2EE6AD03" w:rsidR="00E05010" w:rsidRDefault="00E77560">
      <w:pPr>
        <w:spacing w:before="240" w:after="240"/>
        <w:rPr>
          <w:b/>
        </w:rPr>
      </w:pPr>
      <w:r>
        <w:t xml:space="preserve">The University of Nevada, Las Vegas invites applications for </w:t>
      </w:r>
      <w:r w:rsidR="007255E7">
        <w:rPr>
          <w:b/>
        </w:rPr>
        <w:t>&lt; “Postdoctoral</w:t>
      </w:r>
      <w:r>
        <w:rPr>
          <w:b/>
        </w:rPr>
        <w:t xml:space="preserve"> Scholar of XX”&gt;  </w:t>
      </w:r>
    </w:p>
    <w:p w14:paraId="00000010" w14:textId="77777777" w:rsidR="00E05010" w:rsidRDefault="00E05010">
      <w:pPr>
        <w:spacing w:before="240" w:after="240"/>
        <w:rPr>
          <w:b/>
        </w:rPr>
      </w:pPr>
    </w:p>
    <w:p w14:paraId="00000011" w14:textId="77777777" w:rsidR="00E05010" w:rsidRDefault="00E77560">
      <w:pPr>
        <w:spacing w:before="240" w:after="240"/>
        <w:rPr>
          <w:b/>
        </w:rPr>
      </w:pPr>
      <w:r>
        <w:rPr>
          <w:b/>
        </w:rPr>
        <w:t>ROLE of the POSITION</w:t>
      </w:r>
    </w:p>
    <w:p w14:paraId="00000012" w14:textId="77777777" w:rsidR="00E05010" w:rsidRDefault="00E77560">
      <w:pPr>
        <w:spacing w:before="240" w:after="240"/>
      </w:pPr>
      <w:r>
        <w:t>&lt;ENTER HERE&gt;</w:t>
      </w:r>
    </w:p>
    <w:p w14:paraId="00000013" w14:textId="77777777" w:rsidR="00E05010" w:rsidRDefault="00E05010">
      <w:pPr>
        <w:spacing w:before="240" w:after="240"/>
      </w:pPr>
      <w:bookmarkStart w:id="0" w:name="_GoBack"/>
      <w:bookmarkEnd w:id="0"/>
    </w:p>
    <w:p w14:paraId="00000014" w14:textId="77777777" w:rsidR="00E05010" w:rsidRDefault="00E05010">
      <w:pPr>
        <w:spacing w:before="240" w:after="240"/>
        <w:rPr>
          <w:highlight w:val="white"/>
        </w:rPr>
      </w:pPr>
    </w:p>
    <w:p w14:paraId="00000015" w14:textId="77777777" w:rsidR="00E05010" w:rsidRDefault="00E05010">
      <w:pPr>
        <w:spacing w:before="240" w:after="240"/>
        <w:rPr>
          <w:highlight w:val="white"/>
        </w:rPr>
      </w:pPr>
    </w:p>
    <w:p w14:paraId="00000016" w14:textId="77777777" w:rsidR="00E05010" w:rsidRDefault="00E05010">
      <w:pPr>
        <w:spacing w:before="240" w:after="240"/>
      </w:pPr>
    </w:p>
    <w:p w14:paraId="00000017" w14:textId="77777777" w:rsidR="00E05010" w:rsidRDefault="00E77560">
      <w:pPr>
        <w:spacing w:before="240" w:after="240"/>
        <w:rPr>
          <w:b/>
        </w:rPr>
      </w:pPr>
      <w:r>
        <w:rPr>
          <w:highlight w:val="yellow"/>
        </w:rPr>
        <w:t>&lt;OPTIONAL&gt;</w:t>
      </w:r>
      <w:r>
        <w:rPr>
          <w:b/>
          <w:highlight w:val="yellow"/>
        </w:rPr>
        <w:t xml:space="preserve"> &lt;PROFILE of the DEPARTMENT/COLLEGE [INCLUDE YOUR DEPARTMENTS COMMITMENT TO DIVERSITY]&gt;</w:t>
      </w:r>
    </w:p>
    <w:p w14:paraId="00000018" w14:textId="77777777" w:rsidR="00E05010" w:rsidRDefault="00E77560">
      <w:pPr>
        <w:spacing w:before="240" w:after="240"/>
      </w:pPr>
      <w:r>
        <w:t>&lt;ENTER HERE&gt;</w:t>
      </w:r>
    </w:p>
    <w:p w14:paraId="00000019" w14:textId="77777777" w:rsidR="00E05010" w:rsidRDefault="00E05010">
      <w:pPr>
        <w:spacing w:before="240" w:after="240"/>
        <w:rPr>
          <w:b/>
          <w:highlight w:val="white"/>
        </w:rPr>
      </w:pPr>
    </w:p>
    <w:p w14:paraId="0000001A" w14:textId="77777777" w:rsidR="00E05010" w:rsidRDefault="00E77560">
      <w:pPr>
        <w:spacing w:before="240" w:after="240"/>
        <w:rPr>
          <w:b/>
          <w:highlight w:val="white"/>
        </w:rPr>
      </w:pPr>
      <w:r>
        <w:rPr>
          <w:b/>
          <w:highlight w:val="white"/>
        </w:rPr>
        <w:t>PROFILE of the OFFICE OF POSTDOCTORAL AFFAIRS (OPA)</w:t>
      </w:r>
    </w:p>
    <w:p w14:paraId="0000001B" w14:textId="77777777" w:rsidR="00E05010" w:rsidRDefault="00E77560">
      <w:pPr>
        <w:spacing w:before="240" w:after="240"/>
        <w:rPr>
          <w:highlight w:val="white"/>
        </w:rPr>
      </w:pPr>
      <w:r>
        <w:rPr>
          <w:highlight w:val="white"/>
        </w:rPr>
        <w:t>The mission of the UNLV Office of Postdoctoral Affairs (OPA) is to enhance and support postdoctoral training and career development; serve as the central resource office for postdoctoral questions and issues for faculty, supervisors, mentors, and prospective and current postdocs; build a community for all UNLV postdocs; and provide professional development programs and networking events for postdocs.</w:t>
      </w:r>
    </w:p>
    <w:p w14:paraId="0000001C" w14:textId="77777777" w:rsidR="00E05010" w:rsidRDefault="00E77560">
      <w:pPr>
        <w:spacing w:before="240" w:after="240"/>
      </w:pPr>
      <w:r>
        <w:rPr>
          <w:highlight w:val="white"/>
        </w:rPr>
        <w:t>UNLV currently employs postdoctoral scholars across a wide range of disciplines. </w:t>
      </w:r>
      <w:hyperlink r:id="rId11">
        <w:r>
          <w:rPr>
            <w:color w:val="0000FF"/>
            <w:highlight w:val="white"/>
            <w:u w:val="single"/>
          </w:rPr>
          <w:t>Learn more about UNLV’s postdoctoral scholars.</w:t>
        </w:r>
      </w:hyperlink>
      <w:r>
        <w:fldChar w:fldCharType="begin"/>
      </w:r>
      <w:r>
        <w:instrText xml:space="preserve"> HYPERLINK "https://www.unlv.edu/graduatecollege/opa" </w:instrText>
      </w:r>
      <w:r>
        <w:fldChar w:fldCharType="separate"/>
      </w:r>
    </w:p>
    <w:p w14:paraId="0000001D" w14:textId="77777777" w:rsidR="00E05010" w:rsidRDefault="00E77560">
      <w:pPr>
        <w:spacing w:before="240" w:after="240"/>
        <w:rPr>
          <w:b/>
        </w:rPr>
      </w:pPr>
      <w:r>
        <w:fldChar w:fldCharType="end"/>
      </w:r>
    </w:p>
    <w:p w14:paraId="0000001E" w14:textId="77777777" w:rsidR="00E05010" w:rsidRDefault="00E77560">
      <w:pPr>
        <w:spacing w:before="240" w:after="240"/>
      </w:pPr>
      <w:r>
        <w:rPr>
          <w:b/>
        </w:rPr>
        <w:t>MINIMUM QUALIFICATIONS</w:t>
      </w:r>
    </w:p>
    <w:p w14:paraId="0000001F" w14:textId="77777777" w:rsidR="00E05010" w:rsidRDefault="00E77560">
      <w:pPr>
        <w:spacing w:before="240" w:after="240"/>
        <w:rPr>
          <w:b/>
        </w:rPr>
      </w:pPr>
      <w:r>
        <w:t>This position requires a </w:t>
      </w:r>
      <w:r>
        <w:rPr>
          <w:b/>
        </w:rPr>
        <w:t>&lt;DEGREE REQUIREMENT&gt;</w:t>
      </w:r>
      <w:r>
        <w:t> from an accredited college or university as recognized by the United States Department of Education and/or the Council on Higher Education Accreditation (CHEA) and </w:t>
      </w:r>
      <w:r>
        <w:rPr>
          <w:b/>
        </w:rPr>
        <w:t>&lt;EXPERIENCE REQUIREMENT&gt;.</w:t>
      </w:r>
    </w:p>
    <w:p w14:paraId="00000020" w14:textId="77777777" w:rsidR="00E05010" w:rsidRDefault="00E05010">
      <w:pPr>
        <w:spacing w:before="240" w:after="240"/>
      </w:pPr>
    </w:p>
    <w:p w14:paraId="00000021" w14:textId="77777777" w:rsidR="00E05010" w:rsidRDefault="00E77560">
      <w:pPr>
        <w:spacing w:before="240" w:after="240"/>
      </w:pPr>
      <w:r>
        <w:rPr>
          <w:b/>
        </w:rPr>
        <w:t xml:space="preserve">COMMITMENT to DIVERSITY and </w:t>
      </w:r>
      <w:r>
        <w:rPr>
          <w:b/>
          <w:color w:val="0000FF"/>
        </w:rPr>
        <w:t xml:space="preserve">CAMPUS </w:t>
      </w:r>
      <w:r>
        <w:rPr>
          <w:b/>
        </w:rPr>
        <w:t>VALUES</w:t>
      </w:r>
    </w:p>
    <w:p w14:paraId="00000022" w14:textId="77777777" w:rsidR="00E05010" w:rsidRDefault="00E77560">
      <w:pPr>
        <w:spacing w:before="240" w:after="240"/>
      </w:pPr>
      <w:r>
        <w:t xml:space="preserve">A successful candidate will support diversity, equity, and inclusiveness and contribute to a respectful, positive work environment. They will use our </w:t>
      </w:r>
      <w:hyperlink r:id="rId12">
        <w:r>
          <w:rPr>
            <w:color w:val="0000FF"/>
            <w:u w:val="single"/>
          </w:rPr>
          <w:t>Campus Values</w:t>
        </w:r>
      </w:hyperlink>
      <w:r>
        <w:t xml:space="preserve"> to guide their decisions and actions and demonstrate our Rebel spirit</w:t>
      </w:r>
      <w:proofErr w:type="gramStart"/>
      <w:r>
        <w:t>. .</w:t>
      </w:r>
      <w:proofErr w:type="gramEnd"/>
    </w:p>
    <w:p w14:paraId="00000023" w14:textId="77777777" w:rsidR="00E05010" w:rsidRDefault="00E05010">
      <w:pPr>
        <w:spacing w:before="240" w:after="240"/>
      </w:pPr>
    </w:p>
    <w:p w14:paraId="00000024" w14:textId="77777777" w:rsidR="00E05010" w:rsidRDefault="00E77560">
      <w:pPr>
        <w:spacing w:before="240" w:after="240"/>
        <w:rPr>
          <w:b/>
        </w:rPr>
      </w:pPr>
      <w:r>
        <w:t xml:space="preserve">&lt;OPTIONAL&gt; </w:t>
      </w:r>
      <w:r>
        <w:rPr>
          <w:b/>
        </w:rPr>
        <w:t>PREFERRED QUALIFICATIONS</w:t>
      </w:r>
    </w:p>
    <w:p w14:paraId="00000025" w14:textId="77777777" w:rsidR="00E05010" w:rsidRDefault="00E77560">
      <w:pPr>
        <w:spacing w:before="240" w:after="240"/>
      </w:pPr>
      <w:r>
        <w:t>&lt;ENTER HERE&gt;</w:t>
      </w:r>
    </w:p>
    <w:p w14:paraId="00000026" w14:textId="77777777" w:rsidR="00E05010" w:rsidRDefault="00E05010">
      <w:pPr>
        <w:spacing w:before="240" w:after="240"/>
      </w:pPr>
    </w:p>
    <w:p w14:paraId="00000027" w14:textId="77777777" w:rsidR="00E05010" w:rsidRDefault="00E77560">
      <w:pPr>
        <w:spacing w:before="240" w:after="240"/>
        <w:rPr>
          <w:b/>
        </w:rPr>
      </w:pPr>
      <w:r>
        <w:rPr>
          <w:b/>
        </w:rPr>
        <w:t>SALARY RANGE</w:t>
      </w:r>
    </w:p>
    <w:p w14:paraId="00000028" w14:textId="77777777" w:rsidR="00E05010" w:rsidRDefault="00E77560">
      <w:pPr>
        <w:spacing w:before="240" w:after="240"/>
      </w:pPr>
      <w:r>
        <w:t xml:space="preserve">Salary range is $42,800 - $75,000, or commensurate with labor market and appointing authority’s availability of funds.  </w:t>
      </w:r>
    </w:p>
    <w:p w14:paraId="00000029" w14:textId="77777777" w:rsidR="00E05010" w:rsidRDefault="00CA5DFB">
      <w:pPr>
        <w:spacing w:before="240" w:after="240"/>
        <w:rPr>
          <w:highlight w:val="white"/>
        </w:rPr>
      </w:pPr>
      <w:hyperlink r:id="rId13">
        <w:r w:rsidR="00E77560">
          <w:rPr>
            <w:b/>
            <w:color w:val="1155CC"/>
            <w:u w:val="single"/>
          </w:rPr>
          <w:t>B</w:t>
        </w:r>
      </w:hyperlink>
      <w:hyperlink r:id="rId14">
        <w:r w:rsidR="00E77560">
          <w:rPr>
            <w:b/>
            <w:color w:val="1155CC"/>
            <w:highlight w:val="white"/>
            <w:u w:val="single"/>
          </w:rPr>
          <w:t>ENEFITS OF WORKING AT UNLV</w:t>
        </w:r>
      </w:hyperlink>
    </w:p>
    <w:p w14:paraId="0000002A" w14:textId="77777777" w:rsidR="00E05010" w:rsidRDefault="00E77560">
      <w:pPr>
        <w:numPr>
          <w:ilvl w:val="0"/>
          <w:numId w:val="1"/>
        </w:numPr>
        <w:rPr>
          <w:highlight w:val="white"/>
        </w:rPr>
      </w:pPr>
      <w:r>
        <w:rPr>
          <w:highlight w:val="white"/>
        </w:rPr>
        <w:t>Comprehensive health insurance including medical, dental, and vision</w:t>
      </w:r>
    </w:p>
    <w:p w14:paraId="0000002B" w14:textId="77777777" w:rsidR="00E05010" w:rsidRDefault="00E77560">
      <w:pPr>
        <w:numPr>
          <w:ilvl w:val="0"/>
          <w:numId w:val="1"/>
        </w:numPr>
        <w:rPr>
          <w:highlight w:val="white"/>
        </w:rPr>
      </w:pPr>
      <w:r>
        <w:rPr>
          <w:highlight w:val="white"/>
        </w:rPr>
        <w:t>No state income tax (if applicable)</w:t>
      </w:r>
    </w:p>
    <w:p w14:paraId="0000002C" w14:textId="77777777" w:rsidR="00E05010" w:rsidRDefault="00E77560">
      <w:pPr>
        <w:numPr>
          <w:ilvl w:val="0"/>
          <w:numId w:val="1"/>
        </w:numPr>
        <w:rPr>
          <w:highlight w:val="white"/>
        </w:rPr>
      </w:pPr>
      <w:bookmarkStart w:id="1" w:name="_heading=h.gjdgxs" w:colFirst="0" w:colLast="0"/>
      <w:bookmarkEnd w:id="1"/>
      <w:r>
        <w:rPr>
          <w:highlight w:val="white"/>
        </w:rPr>
        <w:t>Comprehensive retirement plan and voluntary benefits programs</w:t>
      </w:r>
    </w:p>
    <w:p w14:paraId="0000002D" w14:textId="77777777" w:rsidR="00E05010" w:rsidRDefault="00E77560">
      <w:pPr>
        <w:numPr>
          <w:ilvl w:val="0"/>
          <w:numId w:val="1"/>
        </w:numPr>
        <w:rPr>
          <w:highlight w:val="white"/>
        </w:rPr>
      </w:pPr>
      <w:r>
        <w:rPr>
          <w:highlight w:val="white"/>
        </w:rPr>
        <w:t xml:space="preserve">Grant in Aid waives the non-resident fee for the employee and their eligible dependents at Nevada System of Higher Education (NSHE) schools </w:t>
      </w:r>
    </w:p>
    <w:p w14:paraId="0000002E" w14:textId="77777777" w:rsidR="00E05010" w:rsidRDefault="00E05010">
      <w:pPr>
        <w:ind w:left="720"/>
        <w:rPr>
          <w:highlight w:val="white"/>
        </w:rPr>
      </w:pPr>
    </w:p>
    <w:p w14:paraId="0000002F" w14:textId="77777777" w:rsidR="00E05010" w:rsidRDefault="00E05010">
      <w:pPr>
        <w:rPr>
          <w:b/>
          <w:highlight w:val="white"/>
        </w:rPr>
      </w:pPr>
    </w:p>
    <w:p w14:paraId="00000030" w14:textId="77777777" w:rsidR="00E05010" w:rsidRDefault="00E77560">
      <w:pPr>
        <w:rPr>
          <w:b/>
          <w:highlight w:val="white"/>
        </w:rPr>
      </w:pPr>
      <w:r>
        <w:rPr>
          <w:b/>
          <w:highlight w:val="white"/>
        </w:rPr>
        <w:t>PERKS</w:t>
      </w:r>
    </w:p>
    <w:p w14:paraId="00000031" w14:textId="77777777" w:rsidR="00E05010" w:rsidRDefault="00E05010">
      <w:pPr>
        <w:rPr>
          <w:strike/>
          <w:highlight w:val="white"/>
        </w:rPr>
      </w:pPr>
    </w:p>
    <w:p w14:paraId="00000032" w14:textId="77777777" w:rsidR="00E05010" w:rsidRDefault="00CA5DFB">
      <w:pPr>
        <w:numPr>
          <w:ilvl w:val="0"/>
          <w:numId w:val="1"/>
        </w:numPr>
        <w:rPr>
          <w:highlight w:val="white"/>
        </w:rPr>
      </w:pPr>
      <w:hyperlink r:id="rId15">
        <w:r w:rsidR="00E77560">
          <w:rPr>
            <w:color w:val="1155CC"/>
            <w:u w:val="single"/>
          </w:rPr>
          <w:t>Connect with colleagues with shared interests</w:t>
        </w:r>
      </w:hyperlink>
      <w:r w:rsidR="00E77560">
        <w:t xml:space="preserve"> </w:t>
      </w:r>
    </w:p>
    <w:p w14:paraId="00000033" w14:textId="77777777" w:rsidR="00E05010" w:rsidRDefault="00E77560">
      <w:pPr>
        <w:numPr>
          <w:ilvl w:val="0"/>
          <w:numId w:val="1"/>
        </w:numPr>
        <w:rPr>
          <w:highlight w:val="white"/>
        </w:rPr>
      </w:pPr>
      <w:r>
        <w:rPr>
          <w:highlight w:val="white"/>
        </w:rPr>
        <w:t>Employee recognition and appreciation programs</w:t>
      </w:r>
    </w:p>
    <w:p w14:paraId="00000034" w14:textId="77777777" w:rsidR="00E05010" w:rsidRDefault="00CA5DFB">
      <w:pPr>
        <w:numPr>
          <w:ilvl w:val="0"/>
          <w:numId w:val="1"/>
        </w:numPr>
        <w:rPr>
          <w:highlight w:val="white"/>
        </w:rPr>
      </w:pPr>
      <w:hyperlink r:id="rId16">
        <w:r w:rsidR="00E77560">
          <w:rPr>
            <w:color w:val="1155CC"/>
            <w:highlight w:val="white"/>
            <w:u w:val="single"/>
          </w:rPr>
          <w:t>Personal and professional development opportunities</w:t>
        </w:r>
      </w:hyperlink>
    </w:p>
    <w:p w14:paraId="00000035" w14:textId="77777777" w:rsidR="00E05010" w:rsidRDefault="00E77560">
      <w:pPr>
        <w:numPr>
          <w:ilvl w:val="0"/>
          <w:numId w:val="1"/>
        </w:numPr>
        <w:rPr>
          <w:highlight w:val="white"/>
        </w:rPr>
      </w:pPr>
      <w:r>
        <w:rPr>
          <w:highlight w:val="white"/>
        </w:rPr>
        <w:t xml:space="preserve">Discounted tickets for UNLV athletics </w:t>
      </w:r>
    </w:p>
    <w:p w14:paraId="00000036" w14:textId="77777777" w:rsidR="00E05010" w:rsidRDefault="00E77560">
      <w:pPr>
        <w:numPr>
          <w:ilvl w:val="0"/>
          <w:numId w:val="1"/>
        </w:numPr>
        <w:rPr>
          <w:highlight w:val="white"/>
        </w:rPr>
      </w:pPr>
      <w:r>
        <w:rPr>
          <w:highlight w:val="white"/>
        </w:rPr>
        <w:t xml:space="preserve">Discounted tickets for </w:t>
      </w:r>
      <w:hyperlink r:id="rId17">
        <w:r>
          <w:rPr>
            <w:color w:val="1155CC"/>
            <w:highlight w:val="white"/>
            <w:u w:val="single"/>
          </w:rPr>
          <w:t>UNLV Performing Arts Center</w:t>
        </w:r>
      </w:hyperlink>
      <w:r>
        <w:t xml:space="preserve"> and </w:t>
      </w:r>
      <w:hyperlink r:id="rId18">
        <w:r>
          <w:rPr>
            <w:color w:val="1155CC"/>
            <w:highlight w:val="white"/>
            <w:u w:val="single"/>
          </w:rPr>
          <w:t xml:space="preserve"> Nevada Conservatory Theatre</w:t>
        </w:r>
      </w:hyperlink>
      <w:r>
        <w:rPr>
          <w:highlight w:val="white"/>
        </w:rPr>
        <w:t xml:space="preserve"> </w:t>
      </w:r>
    </w:p>
    <w:p w14:paraId="00000037" w14:textId="77777777" w:rsidR="00E05010" w:rsidRDefault="00CA5DFB">
      <w:pPr>
        <w:numPr>
          <w:ilvl w:val="0"/>
          <w:numId w:val="1"/>
        </w:numPr>
        <w:rPr>
          <w:highlight w:val="white"/>
        </w:rPr>
      </w:pPr>
      <w:hyperlink r:id="rId19">
        <w:r w:rsidR="00E77560">
          <w:rPr>
            <w:color w:val="1155CC"/>
            <w:highlight w:val="white"/>
            <w:u w:val="single"/>
          </w:rPr>
          <w:t>Statewide employee purchase program discounts</w:t>
        </w:r>
      </w:hyperlink>
    </w:p>
    <w:p w14:paraId="00000038" w14:textId="77777777" w:rsidR="00E05010" w:rsidRDefault="00CA5DFB">
      <w:pPr>
        <w:numPr>
          <w:ilvl w:val="0"/>
          <w:numId w:val="1"/>
        </w:numPr>
        <w:rPr>
          <w:highlight w:val="white"/>
        </w:rPr>
      </w:pPr>
      <w:hyperlink r:id="rId20">
        <w:proofErr w:type="spellStart"/>
        <w:r w:rsidR="00E77560">
          <w:rPr>
            <w:color w:val="1155CC"/>
            <w:highlight w:val="white"/>
            <w:u w:val="single"/>
          </w:rPr>
          <w:t>RebelCard</w:t>
        </w:r>
        <w:proofErr w:type="spellEnd"/>
      </w:hyperlink>
      <w:r w:rsidR="00E77560">
        <w:rPr>
          <w:highlight w:val="white"/>
        </w:rPr>
        <w:t xml:space="preserve"> discounts on and off campus</w:t>
      </w:r>
    </w:p>
    <w:p w14:paraId="00000039" w14:textId="77777777" w:rsidR="00E05010" w:rsidRDefault="00CA5DFB">
      <w:pPr>
        <w:numPr>
          <w:ilvl w:val="0"/>
          <w:numId w:val="1"/>
        </w:numPr>
        <w:rPr>
          <w:highlight w:val="white"/>
        </w:rPr>
      </w:pPr>
      <w:hyperlink r:id="rId21">
        <w:r w:rsidR="00E77560">
          <w:rPr>
            <w:color w:val="1155CC"/>
            <w:highlight w:val="white"/>
            <w:u w:val="single"/>
          </w:rPr>
          <w:t>Wellness programming</w:t>
        </w:r>
      </w:hyperlink>
      <w:r w:rsidR="00E77560">
        <w:rPr>
          <w:highlight w:val="white"/>
        </w:rPr>
        <w:t xml:space="preserve"> for all UNLV faculty and staff at no cost</w:t>
      </w:r>
    </w:p>
    <w:p w14:paraId="0000003A" w14:textId="77777777" w:rsidR="00E05010" w:rsidRDefault="00E05010"/>
    <w:p w14:paraId="0000003B" w14:textId="77777777" w:rsidR="00E05010" w:rsidRDefault="00E77560">
      <w:r>
        <w:rPr>
          <w:b/>
        </w:rPr>
        <w:t>HOW TO APPLY</w:t>
      </w:r>
    </w:p>
    <w:p w14:paraId="0000003C" w14:textId="77777777" w:rsidR="00E05010" w:rsidRDefault="00E77560">
      <w:pPr>
        <w:spacing w:before="240" w:after="240"/>
      </w:pPr>
      <w:r>
        <w:t>Submit a letter of interest, a detailed resume listing qualifications and experience, and the names, addresses, and telephone numbers of at least three professional references who may be contacted. References will not be contacted until the search chair notifies you in advance.</w:t>
      </w:r>
    </w:p>
    <w:p w14:paraId="0000003D" w14:textId="77777777" w:rsidR="00E05010" w:rsidRDefault="00E77560">
      <w:pPr>
        <w:spacing w:before="240" w:after="240"/>
      </w:pPr>
      <w:r>
        <w:t>Applicants should fully describe their qualifications and experience, with specific reference to each of the minimum and preferred qualifications because this is the information on which the initial review of materials will be based.</w:t>
      </w:r>
    </w:p>
    <w:p w14:paraId="0000003E" w14:textId="77777777" w:rsidR="00E05010" w:rsidRDefault="00E77560">
      <w:pPr>
        <w:spacing w:before="240" w:after="240"/>
      </w:pPr>
      <w:r>
        <w:t xml:space="preserve">&lt;OPTIONAL&gt; Although this position will remain open until filled, review of candidates’ materials will begin on </w:t>
      </w:r>
      <w:r>
        <w:rPr>
          <w:b/>
        </w:rPr>
        <w:t>&lt;DATE&gt;</w:t>
      </w:r>
      <w:r>
        <w:t xml:space="preserve">. </w:t>
      </w:r>
    </w:p>
    <w:p w14:paraId="0000003F" w14:textId="77777777" w:rsidR="00E05010" w:rsidRDefault="00E77560">
      <w:pPr>
        <w:spacing w:before="240" w:after="240"/>
      </w:pPr>
      <w:r>
        <w:t xml:space="preserve">Materials should be addressed to </w:t>
      </w:r>
      <w:r>
        <w:rPr>
          <w:b/>
        </w:rPr>
        <w:t>&lt;NAME&gt;</w:t>
      </w:r>
      <w:r>
        <w:t xml:space="preserve">, Search Committee Chair, and must be submitted through Workday, as we do not accept emailed materials. For assistance with the application process, please contact UNLV Human Resources at (702) 895-3504 or </w:t>
      </w:r>
      <w:hyperlink r:id="rId22">
        <w:r>
          <w:rPr>
            <w:color w:val="0000FF"/>
            <w:u w:val="single"/>
          </w:rPr>
          <w:t>UNLVJobs@unlv.edu</w:t>
        </w:r>
      </w:hyperlink>
      <w:r>
        <w:t>.</w:t>
      </w:r>
    </w:p>
    <w:p w14:paraId="00000040" w14:textId="77777777" w:rsidR="00E05010" w:rsidRDefault="00E77560">
      <w:pPr>
        <w:spacing w:before="240" w:after="240"/>
      </w:pPr>
      <w:r>
        <w:rPr>
          <w:b/>
        </w:rPr>
        <w:t>SPECIAL INSTRUCTIONS FOR INTERNAL NSHE CANDIDATES</w:t>
      </w:r>
    </w:p>
    <w:p w14:paraId="00000041" w14:textId="77777777" w:rsidR="00E05010" w:rsidRDefault="00E77560">
      <w:pPr>
        <w:spacing w:before="240" w:after="240"/>
        <w:rPr>
          <w:b/>
        </w:rPr>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14:paraId="00000042" w14:textId="77777777" w:rsidR="00E05010" w:rsidRDefault="00E05010">
      <w:pPr>
        <w:spacing w:before="240" w:after="240"/>
      </w:pPr>
    </w:p>
    <w:p w14:paraId="00000043" w14:textId="77777777" w:rsidR="00E05010" w:rsidRDefault="00E77560">
      <w:pPr>
        <w:spacing w:before="240" w:after="240"/>
        <w:rPr>
          <w:b/>
        </w:rPr>
      </w:pPr>
      <w:r>
        <w:lastRenderedPageBreak/>
        <w:t xml:space="preserve">If you complete an application outside of the internal application process, </w:t>
      </w:r>
      <w:r>
        <w:rPr>
          <w:b/>
        </w:rPr>
        <w:t>your application will be returned and you will have to reapply as an internal applicant which may delay your application.</w:t>
      </w:r>
    </w:p>
    <w:p w14:paraId="00000044" w14:textId="77777777" w:rsidR="00E05010" w:rsidRDefault="00E05010">
      <w:pPr>
        <w:spacing w:before="240" w:after="240"/>
        <w:rPr>
          <w:b/>
        </w:rPr>
      </w:pPr>
    </w:p>
    <w:p w14:paraId="00000045" w14:textId="77777777" w:rsidR="00E05010" w:rsidRDefault="00E77560">
      <w:pPr>
        <w:spacing w:before="240" w:after="240"/>
        <w:rPr>
          <w:b/>
        </w:rPr>
      </w:pPr>
      <w:r>
        <w:rPr>
          <w:b/>
        </w:rPr>
        <w:t>PROFILE of the UNIVERSITY</w:t>
      </w:r>
    </w:p>
    <w:p w14:paraId="452F2484" w14:textId="77777777" w:rsidR="00CB70B9" w:rsidRPr="00261CA3" w:rsidRDefault="00CB70B9" w:rsidP="00CB70B9">
      <w:pPr>
        <w:spacing w:before="240" w:after="240"/>
        <w:rPr>
          <w:rFonts w:eastAsia="Times New Roman"/>
          <w:color w:val="212529"/>
          <w:sz w:val="21"/>
          <w:szCs w:val="21"/>
          <w:lang w:val="en-US"/>
        </w:rPr>
      </w:pPr>
      <w:r w:rsidRPr="00261CA3">
        <w:rPr>
          <w:rFonts w:eastAsia="Times New Roman"/>
          <w:color w:val="212529"/>
          <w:sz w:val="21"/>
          <w:szCs w:val="21"/>
          <w:lang w:val="en-US"/>
        </w:rPr>
        <w:t>Founded in 1957, UNLV is a doctoral-degree-granting institution comprised of approximately 30,000 students and more than 3,600 faculty and staff. To date, UNLV has conferred more than 152,000 degrees, producing more than 130,000 alumni around the world. UNLV is classified by the Carnegie Foundation for the Advancement of Teaching as an R1 research university with very high research activity, and is a recipient of the Carnegie Classification for Community Engagement. 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14:paraId="3C98AB27" w14:textId="77777777" w:rsidR="00CB70B9" w:rsidRPr="00261CA3" w:rsidRDefault="00CB70B9" w:rsidP="00CB70B9">
      <w:pPr>
        <w:spacing w:before="240" w:after="240"/>
        <w:rPr>
          <w:rFonts w:eastAsia="Times New Roman"/>
          <w:color w:val="212529"/>
          <w:sz w:val="21"/>
          <w:szCs w:val="21"/>
          <w:lang w:val="en-US"/>
        </w:rPr>
      </w:pPr>
      <w:r w:rsidRPr="00261CA3">
        <w:rPr>
          <w:rFonts w:eastAsia="Times New Roman"/>
          <w:color w:val="212529"/>
          <w:sz w:val="21"/>
          <w:szCs w:val="21"/>
          <w:lang w:val="en-US"/>
        </w:rPr>
        <w:t>Here at UNLV, we have come together and created one of the most affirmative and dynamic academic environments in the country. 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14:paraId="47EAD0C8" w14:textId="77777777" w:rsidR="00CB70B9" w:rsidRPr="00261CA3" w:rsidRDefault="00CB70B9" w:rsidP="00CB70B9">
      <w:pPr>
        <w:spacing w:before="240" w:after="240"/>
        <w:rPr>
          <w:rFonts w:eastAsia="Times New Roman"/>
          <w:color w:val="212529"/>
          <w:sz w:val="21"/>
          <w:szCs w:val="21"/>
          <w:lang w:val="en-US"/>
        </w:rPr>
      </w:pPr>
      <w:r w:rsidRPr="00261CA3">
        <w:rPr>
          <w:rFonts w:eastAsia="Times New Roman"/>
          <w:color w:val="212529"/>
          <w:sz w:val="21"/>
          <w:szCs w:val="21"/>
          <w:lang w:val="en-US"/>
        </w:rPr>
        <w:t>For more information, visit us on line at: </w:t>
      </w:r>
      <w:hyperlink r:id="rId23" w:tgtFrame="_blank" w:history="1">
        <w:r w:rsidRPr="00261CA3">
          <w:rPr>
            <w:rStyle w:val="Hyperlink"/>
            <w:rFonts w:eastAsia="Times New Roman"/>
            <w:sz w:val="21"/>
            <w:szCs w:val="21"/>
            <w:lang w:val="en-US"/>
          </w:rPr>
          <w:t>http://www.unlv.edu</w:t>
        </w:r>
      </w:hyperlink>
    </w:p>
    <w:p w14:paraId="0000004B" w14:textId="77777777" w:rsidR="00E05010" w:rsidRDefault="00E05010">
      <w:pPr>
        <w:spacing w:before="240" w:after="240"/>
        <w:rPr>
          <w:strike/>
        </w:rPr>
      </w:pPr>
    </w:p>
    <w:p w14:paraId="0000004C" w14:textId="77777777" w:rsidR="00E05010" w:rsidRDefault="00E77560">
      <w:pPr>
        <w:spacing w:before="240" w:after="240"/>
        <w:rPr>
          <w:b/>
        </w:rPr>
      </w:pPr>
      <w:r>
        <w:rPr>
          <w:b/>
        </w:rPr>
        <w:t>EEO/AA STATEMENT</w:t>
      </w:r>
    </w:p>
    <w:p w14:paraId="0000004D" w14:textId="77777777" w:rsidR="00E05010" w:rsidRDefault="00E77560">
      <w:pPr>
        <w:spacing w:before="240" w:after="240"/>
      </w:pPr>
      <w:r>
        <w:t>&lt;Where cost is a material factor, the abbreviated statement can be used in lieu of the preferred complete statement&gt;</w:t>
      </w:r>
    </w:p>
    <w:p w14:paraId="0000004E" w14:textId="77777777" w:rsidR="00E05010" w:rsidRDefault="00E77560">
      <w:pPr>
        <w:spacing w:before="240" w:after="240"/>
        <w:rPr>
          <w:color w:val="222222"/>
          <w:highlight w:val="white"/>
        </w:rPr>
      </w:pPr>
      <w:r>
        <w:rPr>
          <w:color w:val="222222"/>
          <w:highlight w:val="white"/>
        </w:rPr>
        <w:t xml:space="preserve">&lt;PREFERRED STATEMENT&gt; 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t>
      </w:r>
    </w:p>
    <w:p w14:paraId="0000004F" w14:textId="77777777" w:rsidR="00E05010" w:rsidRDefault="00E77560">
      <w:pPr>
        <w:spacing w:before="240" w:after="240"/>
      </w:pPr>
      <w:r>
        <w:t xml:space="preserve"> - or -</w:t>
      </w:r>
    </w:p>
    <w:p w14:paraId="00000050" w14:textId="77777777" w:rsidR="00E05010" w:rsidRDefault="00E77560">
      <w:pPr>
        <w:spacing w:before="240" w:after="240"/>
      </w:pPr>
      <w:r>
        <w:lastRenderedPageBreak/>
        <w:t xml:space="preserve"> &lt;ABBREVIATED STATEMENT&gt; EEO/AA/Vet/Disability Employer</w:t>
      </w:r>
    </w:p>
    <w:p w14:paraId="00000051" w14:textId="77777777" w:rsidR="00E05010" w:rsidRDefault="00E05010">
      <w:pPr>
        <w:spacing w:before="240" w:after="240"/>
      </w:pPr>
    </w:p>
    <w:p w14:paraId="00000052" w14:textId="77777777" w:rsidR="00E05010" w:rsidRDefault="00E77560">
      <w:pPr>
        <w:spacing w:before="240" w:after="240"/>
      </w:pPr>
      <w:r>
        <w:rPr>
          <w:b/>
          <w:color w:val="222222"/>
        </w:rPr>
        <w:t>TITLE IX STATEMENT</w:t>
      </w:r>
    </w:p>
    <w:p w14:paraId="00000053" w14:textId="77777777" w:rsidR="00E05010" w:rsidRDefault="00E77560">
      <w:pPr>
        <w:spacing w:before="240" w:after="240"/>
      </w:pPr>
      <w:r>
        <w:rPr>
          <w:color w:val="222222"/>
        </w:rPr>
        <w:t xml:space="preserve">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 Inquiries concerning the application of these provisions may be referred to: Michelle </w:t>
      </w:r>
      <w:proofErr w:type="spellStart"/>
      <w:r>
        <w:rPr>
          <w:color w:val="222222"/>
        </w:rPr>
        <w:t>Sposito</w:t>
      </w:r>
      <w:proofErr w:type="spellEnd"/>
      <w:r>
        <w:rPr>
          <w:color w:val="222222"/>
        </w:rPr>
        <w:t xml:space="preserve">, J.D., Title IX Coordinator, University of Nevada, Las Vegas, 4505 S. Maryland 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  </w:t>
      </w:r>
    </w:p>
    <w:p w14:paraId="00000054" w14:textId="77777777" w:rsidR="00E05010" w:rsidRDefault="00E77560">
      <w:pPr>
        <w:spacing w:before="240" w:after="240"/>
        <w:rPr>
          <w:color w:val="222222"/>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24">
        <w:r>
          <w:rPr>
            <w:color w:val="222222"/>
          </w:rPr>
          <w:t xml:space="preserve"> </w:t>
        </w:r>
      </w:hyperlink>
      <w:hyperlink r:id="rId25">
        <w:r>
          <w:rPr>
            <w:color w:val="1155CC"/>
            <w:u w:val="single"/>
          </w:rPr>
          <w:t>Office of Equal Employment &amp; Title IX</w:t>
        </w:r>
      </w:hyperlink>
      <w:r>
        <w:rPr>
          <w:color w:val="222222"/>
        </w:rPr>
        <w:t xml:space="preserve"> webpage.</w:t>
      </w:r>
    </w:p>
    <w:p w14:paraId="00000055" w14:textId="77777777" w:rsidR="00E05010" w:rsidRDefault="00E05010">
      <w:pPr>
        <w:spacing w:before="240" w:after="240"/>
        <w:rPr>
          <w:color w:val="222222"/>
        </w:rPr>
      </w:pPr>
    </w:p>
    <w:p w14:paraId="00000056" w14:textId="77777777" w:rsidR="00E05010" w:rsidRDefault="00E77560">
      <w:pPr>
        <w:spacing w:before="240" w:after="240"/>
        <w:rPr>
          <w:b/>
        </w:rPr>
      </w:pPr>
      <w:r>
        <w:rPr>
          <w:b/>
        </w:rPr>
        <w:t>SAFETY AND SECURITY STATEMENT</w:t>
      </w:r>
    </w:p>
    <w:p w14:paraId="00000057" w14:textId="77777777" w:rsidR="00E05010" w:rsidRDefault="00E77560">
      <w:pPr>
        <w:spacing w:before="240" w:after="240"/>
      </w:pPr>
      <w:r>
        <w:t xml:space="preserve">UNLV is committed to assisting all members of the UNLV community in providing for their own safety and security. </w:t>
      </w:r>
      <w:hyperlink r:id="rId26">
        <w:r>
          <w:rPr>
            <w:color w:val="1155CC"/>
            <w:u w:val="single"/>
          </w:rPr>
          <w:t>The Annual Security Report and Annual Fire Safety Report compliance document</w:t>
        </w:r>
      </w:hyperlink>
      <w:r>
        <w:t xml:space="preserve"> is available online.</w:t>
      </w:r>
    </w:p>
    <w:p w14:paraId="00000058" w14:textId="77777777" w:rsidR="00E05010" w:rsidRDefault="00E05010">
      <w:pPr>
        <w:spacing w:before="240" w:after="240"/>
        <w:rPr>
          <w:b/>
        </w:rPr>
      </w:pPr>
    </w:p>
    <w:p w14:paraId="00000059" w14:textId="77777777" w:rsidR="00E05010" w:rsidRDefault="00E77560">
      <w:pPr>
        <w:spacing w:before="240" w:after="240"/>
      </w:pPr>
      <w:r>
        <w:rPr>
          <w:b/>
        </w:rPr>
        <w:t>JOB CATEGORY</w:t>
      </w:r>
    </w:p>
    <w:p w14:paraId="0000005A" w14:textId="77777777" w:rsidR="00E05010" w:rsidRDefault="00E77560">
      <w:pPr>
        <w:spacing w:before="240" w:after="240"/>
      </w:pPr>
      <w:r>
        <w:t xml:space="preserve">&lt;Administrative Faculty&gt; </w:t>
      </w:r>
    </w:p>
    <w:p w14:paraId="0000005B" w14:textId="77777777" w:rsidR="00E05010" w:rsidRDefault="00E05010"/>
    <w:sectPr w:rsidR="00E05010">
      <w:footerReference w:type="default" r:id="rId27"/>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2E4D" w14:textId="77777777" w:rsidR="00CA5DFB" w:rsidRDefault="00CA5DFB">
      <w:pPr>
        <w:spacing w:line="240" w:lineRule="auto"/>
      </w:pPr>
      <w:r>
        <w:separator/>
      </w:r>
    </w:p>
  </w:endnote>
  <w:endnote w:type="continuationSeparator" w:id="0">
    <w:p w14:paraId="0EB95262" w14:textId="77777777" w:rsidR="00CA5DFB" w:rsidRDefault="00CA5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093E5C17" w:rsidR="00E05010" w:rsidRDefault="00E77560">
    <w:r>
      <w:fldChar w:fldCharType="begin"/>
    </w:r>
    <w:r>
      <w:instrText>PAGE</w:instrText>
    </w:r>
    <w:r>
      <w:fldChar w:fldCharType="separate"/>
    </w:r>
    <w:r w:rsidR="00E074C7">
      <w:rPr>
        <w:noProof/>
      </w:rPr>
      <w:t>1</w:t>
    </w:r>
    <w:r>
      <w:fldChar w:fldCharType="end"/>
    </w:r>
    <w:r>
      <w:t xml:space="preserve">                                                                                                            Last Revised on </w:t>
    </w:r>
    <w:r w:rsidR="00E3151F">
      <w:t>8/23/2024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FF58" w14:textId="77777777" w:rsidR="00CA5DFB" w:rsidRDefault="00CA5DFB">
      <w:pPr>
        <w:spacing w:line="240" w:lineRule="auto"/>
      </w:pPr>
      <w:r>
        <w:separator/>
      </w:r>
    </w:p>
  </w:footnote>
  <w:footnote w:type="continuationSeparator" w:id="0">
    <w:p w14:paraId="05E63F1B" w14:textId="77777777" w:rsidR="00CA5DFB" w:rsidRDefault="00CA5D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D4272"/>
    <w:multiLevelType w:val="multilevel"/>
    <w:tmpl w:val="8D380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10"/>
    <w:rsid w:val="00036723"/>
    <w:rsid w:val="00153D03"/>
    <w:rsid w:val="00434953"/>
    <w:rsid w:val="00555854"/>
    <w:rsid w:val="0065385E"/>
    <w:rsid w:val="007255E7"/>
    <w:rsid w:val="0075706E"/>
    <w:rsid w:val="008431C0"/>
    <w:rsid w:val="00892A29"/>
    <w:rsid w:val="008E1686"/>
    <w:rsid w:val="00CA376F"/>
    <w:rsid w:val="00CA5DFB"/>
    <w:rsid w:val="00CB70B9"/>
    <w:rsid w:val="00E027CC"/>
    <w:rsid w:val="00E05010"/>
    <w:rsid w:val="00E074C7"/>
    <w:rsid w:val="00E3151F"/>
    <w:rsid w:val="00E77560"/>
    <w:rsid w:val="00F1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7162"/>
  <w15:docId w15:val="{E1B4034A-9FDC-446D-84AC-CC5CB6B8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4E736F"/>
    <w:pPr>
      <w:spacing w:before="240" w:after="240"/>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E6DA1"/>
    <w:rPr>
      <w:color w:val="0000FF" w:themeColor="hyperlink"/>
      <w:u w:val="single"/>
    </w:rPr>
  </w:style>
  <w:style w:type="character" w:styleId="UnresolvedMention">
    <w:name w:val="Unresolved Mention"/>
    <w:basedOn w:val="DefaultParagraphFont"/>
    <w:uiPriority w:val="99"/>
    <w:semiHidden/>
    <w:unhideWhenUsed/>
    <w:rsid w:val="007E6DA1"/>
    <w:rPr>
      <w:color w:val="605E5C"/>
      <w:shd w:val="clear" w:color="auto" w:fill="E1DFDD"/>
    </w:rPr>
  </w:style>
  <w:style w:type="paragraph" w:styleId="Header">
    <w:name w:val="header"/>
    <w:basedOn w:val="Normal"/>
    <w:link w:val="HeaderChar"/>
    <w:uiPriority w:val="99"/>
    <w:unhideWhenUsed/>
    <w:rsid w:val="0065251C"/>
    <w:pPr>
      <w:tabs>
        <w:tab w:val="center" w:pos="4680"/>
        <w:tab w:val="right" w:pos="9360"/>
      </w:tabs>
      <w:spacing w:line="240" w:lineRule="auto"/>
    </w:pPr>
  </w:style>
  <w:style w:type="character" w:customStyle="1" w:styleId="HeaderChar">
    <w:name w:val="Header Char"/>
    <w:basedOn w:val="DefaultParagraphFont"/>
    <w:link w:val="Header"/>
    <w:uiPriority w:val="99"/>
    <w:rsid w:val="0065251C"/>
  </w:style>
  <w:style w:type="paragraph" w:styleId="Footer">
    <w:name w:val="footer"/>
    <w:basedOn w:val="Normal"/>
    <w:link w:val="FooterChar"/>
    <w:uiPriority w:val="99"/>
    <w:unhideWhenUsed/>
    <w:rsid w:val="0065251C"/>
    <w:pPr>
      <w:tabs>
        <w:tab w:val="center" w:pos="4680"/>
        <w:tab w:val="right" w:pos="9360"/>
      </w:tabs>
      <w:spacing w:line="240" w:lineRule="auto"/>
    </w:pPr>
  </w:style>
  <w:style w:type="character" w:customStyle="1" w:styleId="FooterChar">
    <w:name w:val="Footer Char"/>
    <w:basedOn w:val="DefaultParagraphFont"/>
    <w:link w:val="Footer"/>
    <w:uiPriority w:val="99"/>
    <w:rsid w:val="0065251C"/>
  </w:style>
  <w:style w:type="paragraph" w:styleId="NormalWeb">
    <w:name w:val="Normal (Web)"/>
    <w:basedOn w:val="Normal"/>
    <w:uiPriority w:val="99"/>
    <w:semiHidden/>
    <w:unhideWhenUsed/>
    <w:rsid w:val="00040D9D"/>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gmaildefault">
    <w:name w:val="gmail_default"/>
    <w:basedOn w:val="DefaultParagraphFont"/>
    <w:rsid w:val="00040D9D"/>
  </w:style>
  <w:style w:type="paragraph" w:styleId="FootnoteText">
    <w:name w:val="footnote text"/>
    <w:basedOn w:val="Normal"/>
    <w:link w:val="FootnoteTextChar"/>
    <w:uiPriority w:val="99"/>
    <w:semiHidden/>
    <w:unhideWhenUsed/>
    <w:rsid w:val="00E96F72"/>
    <w:pPr>
      <w:spacing w:line="240" w:lineRule="auto"/>
    </w:pPr>
    <w:rPr>
      <w:sz w:val="20"/>
      <w:szCs w:val="20"/>
    </w:rPr>
  </w:style>
  <w:style w:type="character" w:customStyle="1" w:styleId="FootnoteTextChar">
    <w:name w:val="Footnote Text Char"/>
    <w:basedOn w:val="DefaultParagraphFont"/>
    <w:link w:val="FootnoteText"/>
    <w:uiPriority w:val="99"/>
    <w:semiHidden/>
    <w:rsid w:val="00E96F72"/>
    <w:rPr>
      <w:sz w:val="20"/>
      <w:szCs w:val="20"/>
    </w:rPr>
  </w:style>
  <w:style w:type="character" w:styleId="FootnoteReference">
    <w:name w:val="footnote reference"/>
    <w:basedOn w:val="DefaultParagraphFont"/>
    <w:uiPriority w:val="99"/>
    <w:semiHidden/>
    <w:unhideWhenUsed/>
    <w:rsid w:val="00E96F72"/>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74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lv.edu/hr/benefits/postdoctoral-scholar" TargetMode="External"/><Relationship Id="rId18" Type="http://schemas.openxmlformats.org/officeDocument/2006/relationships/hyperlink" Target="https://www.unlv.edu/nct" TargetMode="External"/><Relationship Id="rId26" Type="http://schemas.openxmlformats.org/officeDocument/2006/relationships/hyperlink" Target="https://www.unlv.edu/police/report" TargetMode="External"/><Relationship Id="rId3" Type="http://schemas.openxmlformats.org/officeDocument/2006/relationships/styles" Target="styles.xml"/><Relationship Id="rId21" Type="http://schemas.openxmlformats.org/officeDocument/2006/relationships/hyperlink" Target="https://www.unlv.edu/hr/facultystaffwellness" TargetMode="External"/><Relationship Id="rId7" Type="http://schemas.openxmlformats.org/officeDocument/2006/relationships/endnotes" Target="endnotes.xml"/><Relationship Id="rId12" Type="http://schemas.openxmlformats.org/officeDocument/2006/relationships/hyperlink" Target="https://www.unlv.edu/toptier/values" TargetMode="External"/><Relationship Id="rId17" Type="http://schemas.openxmlformats.org/officeDocument/2006/relationships/hyperlink" Target="https://www.unlv.edu/pac" TargetMode="External"/><Relationship Id="rId25" Type="http://schemas.openxmlformats.org/officeDocument/2006/relationships/hyperlink" Target="https://www.unlv.edu/compliance" TargetMode="External"/><Relationship Id="rId2" Type="http://schemas.openxmlformats.org/officeDocument/2006/relationships/numbering" Target="numbering.xml"/><Relationship Id="rId16" Type="http://schemas.openxmlformats.org/officeDocument/2006/relationships/hyperlink" Target="https://www.unlv.edu/hr/learning-development" TargetMode="External"/><Relationship Id="rId20" Type="http://schemas.openxmlformats.org/officeDocument/2006/relationships/hyperlink" Target="https://www.unlv.edu/rebelc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v.edu/graduatecollege/opa" TargetMode="External"/><Relationship Id="rId24" Type="http://schemas.openxmlformats.org/officeDocument/2006/relationships/hyperlink" Target="https://www.unlv.edu/compliance" TargetMode="External"/><Relationship Id="rId5" Type="http://schemas.openxmlformats.org/officeDocument/2006/relationships/webSettings" Target="webSettings.xml"/><Relationship Id="rId15" Type="http://schemas.openxmlformats.org/officeDocument/2006/relationships/hyperlink" Target="https://www.unlv.edu/diversity/affinity-groups" TargetMode="External"/><Relationship Id="rId23" Type="http://schemas.openxmlformats.org/officeDocument/2006/relationships/hyperlink" Target="http://www.unlv.edu/" TargetMode="External"/><Relationship Id="rId28" Type="http://schemas.openxmlformats.org/officeDocument/2006/relationships/fontTable" Target="fontTable.xml"/><Relationship Id="rId10" Type="http://schemas.openxmlformats.org/officeDocument/2006/relationships/hyperlink" Target="https://www.unlv.edu/sites/default/files/media/document/2023-03/HR-RequestForAdQuote.pdf" TargetMode="External"/><Relationship Id="rId19" Type="http://schemas.openxmlformats.org/officeDocument/2006/relationships/hyperlink" Target="https://www.unlv.edu/jobs/other-perks" TargetMode="External"/><Relationship Id="rId4" Type="http://schemas.openxmlformats.org/officeDocument/2006/relationships/settings" Target="settings.xml"/><Relationship Id="rId9" Type="http://schemas.openxmlformats.org/officeDocument/2006/relationships/hyperlink" Target="https://www.unlv.edu/sites/default/files/media/document/2023-03/HR-RequestForAdQuote.pdf" TargetMode="External"/><Relationship Id="rId14" Type="http://schemas.openxmlformats.org/officeDocument/2006/relationships/hyperlink" Target="https://www.unlv.edu/hr/benefits/postdoctoral-scholar" TargetMode="External"/><Relationship Id="rId22" Type="http://schemas.openxmlformats.org/officeDocument/2006/relationships/hyperlink" Target="mailto:UNLVJobs@unlv.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4iJ5dMZLgjoVJU7hXBeuNiVw==">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John Mcelrath</cp:lastModifiedBy>
  <cp:revision>3</cp:revision>
  <dcterms:created xsi:type="dcterms:W3CDTF">2024-08-26T20:32:00Z</dcterms:created>
  <dcterms:modified xsi:type="dcterms:W3CDTF">2024-08-26T20:33:00Z</dcterms:modified>
</cp:coreProperties>
</file>